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B8E" w:rsidRDefault="009B3B8E" w:rsidP="004F46A5">
      <w:pPr>
        <w:pBdr>
          <w:bottom w:val="single" w:sz="4" w:space="1" w:color="auto"/>
        </w:pBdr>
        <w:spacing w:after="0" w:line="240" w:lineRule="auto"/>
        <w:jc w:val="center"/>
        <w:rPr>
          <w:rStyle w:val="Strong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Strong"/>
          <w:rFonts w:ascii="Times New Roman" w:hAnsi="Times New Roman"/>
          <w:sz w:val="28"/>
          <w:szCs w:val="28"/>
          <w:shd w:val="clear" w:color="auto" w:fill="FFFFFF"/>
        </w:rPr>
        <w:t>ТОС "Ласточка"</w:t>
      </w:r>
    </w:p>
    <w:p w:rsidR="009B3B8E" w:rsidRDefault="009B3B8E">
      <w:pPr>
        <w:pStyle w:val="NormalWeb"/>
        <w:shd w:val="clear" w:color="auto" w:fill="FFFFFF"/>
        <w:spacing w:beforeAutospacing="0" w:after="150" w:afterAutospacing="0"/>
        <w:ind w:firstLine="420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:rsidR="009B3B8E" w:rsidRDefault="009B3B8E" w:rsidP="00DE71C4">
      <w:pPr>
        <w:pStyle w:val="NormalWeb"/>
        <w:shd w:val="clear" w:color="auto" w:fill="FFFFFF"/>
        <w:spacing w:beforeAutospacing="0" w:after="150" w:afterAutospacing="0"/>
        <w:ind w:firstLine="420"/>
        <w:jc w:val="both"/>
        <w:rPr>
          <w:rFonts w:ascii="Times New Roman" w:hAnsi="Times New Roman"/>
          <w:sz w:val="28"/>
          <w:szCs w:val="28"/>
          <w:lang w:val="ru-RU"/>
        </w:rPr>
      </w:pPr>
      <w:r w:rsidRPr="00DE71C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ТОС “Ласточка” Видлицкого сельского поселения Олонецкого района  в 202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1</w:t>
      </w:r>
      <w:r w:rsidRPr="00DE71C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году 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успешно реализовал проект «</w:t>
      </w:r>
      <w:r w:rsidRPr="004F46A5">
        <w:rPr>
          <w:rFonts w:ascii="Times New Roman" w:hAnsi="Times New Roman"/>
          <w:sz w:val="28"/>
          <w:szCs w:val="28"/>
          <w:lang w:val="ru-RU"/>
        </w:rPr>
        <w:t>Создание социально-культурного центра досуга «Ласточкино гнездо»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9B3B8E" w:rsidRDefault="009B3B8E" w:rsidP="004F46A5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направлен на создание </w:t>
      </w:r>
      <w:r w:rsidRPr="004F46A5">
        <w:rPr>
          <w:rFonts w:ascii="Times New Roman" w:hAnsi="Times New Roman"/>
          <w:sz w:val="28"/>
          <w:szCs w:val="28"/>
        </w:rPr>
        <w:t>социально-культурного центра досуга</w:t>
      </w:r>
      <w:r>
        <w:rPr>
          <w:rFonts w:ascii="Times New Roman" w:hAnsi="Times New Roman"/>
          <w:sz w:val="28"/>
          <w:szCs w:val="28"/>
        </w:rPr>
        <w:t xml:space="preserve"> в пос. Устье Видлицы </w:t>
      </w:r>
    </w:p>
    <w:p w:rsidR="009B3B8E" w:rsidRPr="00A64982" w:rsidRDefault="009B3B8E" w:rsidP="004F46A5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Проведены </w:t>
      </w:r>
      <w:r w:rsidRPr="00597A47">
        <w:rPr>
          <w:rFonts w:ascii="Times New Roman" w:hAnsi="Times New Roman"/>
          <w:sz w:val="28"/>
          <w:szCs w:val="28"/>
        </w:rPr>
        <w:t xml:space="preserve"> ремонтны</w:t>
      </w:r>
      <w:r>
        <w:rPr>
          <w:rFonts w:ascii="Times New Roman" w:hAnsi="Times New Roman"/>
          <w:sz w:val="28"/>
          <w:szCs w:val="28"/>
        </w:rPr>
        <w:t>е</w:t>
      </w:r>
      <w:r w:rsidRPr="00597A47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>ы системы электроснабжения, установлены конвекторы</w:t>
      </w:r>
      <w:r w:rsidRPr="00597A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обогрева помещений, новая система освещения, проведен косметический ремонт помещений. Проведены мероприятия по </w:t>
      </w:r>
      <w:r w:rsidRPr="00597A47">
        <w:rPr>
          <w:rFonts w:ascii="Times New Roman" w:hAnsi="Times New Roman"/>
          <w:sz w:val="28"/>
          <w:szCs w:val="28"/>
        </w:rPr>
        <w:t>благоустройству прилегающей территории</w:t>
      </w:r>
      <w:r>
        <w:rPr>
          <w:rFonts w:ascii="Times New Roman" w:hAnsi="Times New Roman"/>
          <w:sz w:val="28"/>
          <w:szCs w:val="28"/>
        </w:rPr>
        <w:t xml:space="preserve"> с обустройством зоны отдыха</w:t>
      </w:r>
      <w:r w:rsidRPr="00597A47">
        <w:rPr>
          <w:rFonts w:ascii="Times New Roman" w:hAnsi="Times New Roman"/>
          <w:sz w:val="28"/>
          <w:szCs w:val="28"/>
        </w:rPr>
        <w:t xml:space="preserve">. </w:t>
      </w:r>
      <w:r w:rsidRPr="00D65B4C">
        <w:rPr>
          <w:rFonts w:ascii="Times New Roman" w:hAnsi="Times New Roman"/>
          <w:sz w:val="28"/>
          <w:szCs w:val="28"/>
        </w:rPr>
        <w:t>Организова</w:t>
      </w:r>
      <w:r>
        <w:rPr>
          <w:rFonts w:ascii="Times New Roman" w:hAnsi="Times New Roman"/>
          <w:sz w:val="28"/>
          <w:szCs w:val="28"/>
        </w:rPr>
        <w:t>ли</w:t>
      </w:r>
      <w:r w:rsidRPr="00D65B4C">
        <w:rPr>
          <w:rFonts w:ascii="Times New Roman" w:hAnsi="Times New Roman"/>
          <w:sz w:val="28"/>
          <w:szCs w:val="28"/>
        </w:rPr>
        <w:t xml:space="preserve"> пространство помещени</w:t>
      </w:r>
      <w:r>
        <w:rPr>
          <w:rFonts w:ascii="Times New Roman" w:hAnsi="Times New Roman"/>
          <w:sz w:val="28"/>
          <w:szCs w:val="28"/>
        </w:rPr>
        <w:t>й</w:t>
      </w:r>
      <w:r w:rsidRPr="00D65B4C">
        <w:rPr>
          <w:rFonts w:ascii="Times New Roman" w:hAnsi="Times New Roman"/>
          <w:sz w:val="28"/>
          <w:szCs w:val="28"/>
        </w:rPr>
        <w:t xml:space="preserve"> для </w:t>
      </w:r>
      <w:r>
        <w:rPr>
          <w:rFonts w:ascii="Times New Roman" w:hAnsi="Times New Roman"/>
          <w:sz w:val="28"/>
          <w:szCs w:val="28"/>
        </w:rPr>
        <w:t xml:space="preserve">проведения </w:t>
      </w:r>
      <w:r w:rsidRPr="00D65B4C">
        <w:rPr>
          <w:rFonts w:ascii="Times New Roman" w:hAnsi="Times New Roman"/>
          <w:sz w:val="28"/>
          <w:szCs w:val="28"/>
        </w:rPr>
        <w:t>мероприятий, направленных на разные категории сельских жителей.</w:t>
      </w:r>
      <w:r>
        <w:rPr>
          <w:rFonts w:ascii="Times New Roman" w:hAnsi="Times New Roman"/>
          <w:sz w:val="28"/>
          <w:szCs w:val="28"/>
        </w:rPr>
        <w:t>, закупили мебель, с</w:t>
      </w:r>
      <w:r w:rsidRPr="00A64982">
        <w:rPr>
          <w:rFonts w:ascii="Times New Roman" w:hAnsi="Times New Roman"/>
          <w:sz w:val="28"/>
          <w:szCs w:val="28"/>
        </w:rPr>
        <w:t>озда</w:t>
      </w:r>
      <w:r>
        <w:rPr>
          <w:rFonts w:ascii="Times New Roman" w:hAnsi="Times New Roman"/>
          <w:sz w:val="28"/>
          <w:szCs w:val="28"/>
        </w:rPr>
        <w:t>ли</w:t>
      </w:r>
      <w:r w:rsidRPr="00A64982">
        <w:rPr>
          <w:rFonts w:ascii="Times New Roman" w:hAnsi="Times New Roman"/>
          <w:sz w:val="28"/>
          <w:szCs w:val="28"/>
        </w:rPr>
        <w:t xml:space="preserve"> базу для деятельности общественных организаций.</w:t>
      </w:r>
    </w:p>
    <w:p w:rsidR="009B3B8E" w:rsidRDefault="009B3B8E" w:rsidP="004F46A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B3B8E" w:rsidRPr="00BB764C" w:rsidRDefault="009B3B8E" w:rsidP="004F46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71C4">
        <w:rPr>
          <w:rFonts w:ascii="Times New Roman" w:hAnsi="Times New Roman"/>
          <w:b/>
          <w:sz w:val="28"/>
          <w:szCs w:val="28"/>
        </w:rPr>
        <w:t>Бюджет проекта:</w:t>
      </w:r>
      <w:r w:rsidRPr="004F46A5">
        <w:rPr>
          <w:rFonts w:ascii="Times New Roman" w:hAnsi="Times New Roman"/>
          <w:sz w:val="28"/>
          <w:szCs w:val="28"/>
        </w:rPr>
        <w:t xml:space="preserve"> </w:t>
      </w:r>
      <w:r w:rsidRPr="00BB764C">
        <w:rPr>
          <w:rFonts w:ascii="Times New Roman" w:hAnsi="Times New Roman"/>
          <w:sz w:val="28"/>
          <w:szCs w:val="28"/>
        </w:rPr>
        <w:t>Бюджет проекта:</w:t>
      </w:r>
    </w:p>
    <w:tbl>
      <w:tblPr>
        <w:tblW w:w="9346" w:type="dxa"/>
        <w:tblInd w:w="20" w:type="dxa"/>
        <w:tblCellMar>
          <w:left w:w="0" w:type="dxa"/>
          <w:right w:w="0" w:type="dxa"/>
        </w:tblCellMar>
        <w:tblLook w:val="00A0"/>
      </w:tblPr>
      <w:tblGrid>
        <w:gridCol w:w="650"/>
        <w:gridCol w:w="5313"/>
        <w:gridCol w:w="1750"/>
        <w:gridCol w:w="1633"/>
      </w:tblGrid>
      <w:tr w:rsidR="009B3B8E" w:rsidRPr="00BB764C" w:rsidTr="00DC248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B8E" w:rsidRPr="00BB764C" w:rsidRDefault="009B3B8E" w:rsidP="00DC24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64C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B8E" w:rsidRPr="00BB764C" w:rsidRDefault="009B3B8E" w:rsidP="00DC24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64C">
              <w:rPr>
                <w:rFonts w:ascii="Times New Roman" w:hAnsi="Times New Roman"/>
                <w:sz w:val="28"/>
                <w:szCs w:val="28"/>
              </w:rPr>
              <w:t>Виды источников мероприятий проекта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B8E" w:rsidRPr="00BB764C" w:rsidRDefault="009B3B8E" w:rsidP="00DC24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64C">
              <w:rPr>
                <w:rFonts w:ascii="Times New Roman" w:hAnsi="Times New Roman"/>
                <w:sz w:val="28"/>
                <w:szCs w:val="28"/>
              </w:rPr>
              <w:t>Сумма (рублей)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B8E" w:rsidRPr="00BB764C" w:rsidRDefault="009B3B8E" w:rsidP="00DC24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64C">
              <w:rPr>
                <w:rFonts w:ascii="Times New Roman" w:hAnsi="Times New Roman"/>
                <w:sz w:val="28"/>
                <w:szCs w:val="28"/>
              </w:rPr>
              <w:t>Доля в общей сумме проекта (%)</w:t>
            </w:r>
          </w:p>
        </w:tc>
      </w:tr>
      <w:tr w:rsidR="009B3B8E" w:rsidRPr="00BB764C" w:rsidTr="00DC248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B8E" w:rsidRPr="00BB764C" w:rsidRDefault="009B3B8E" w:rsidP="00DC24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64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B8E" w:rsidRPr="00BB764C" w:rsidRDefault="009B3B8E" w:rsidP="00DC2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764C">
              <w:rPr>
                <w:rFonts w:ascii="Times New Roman" w:hAnsi="Times New Roman"/>
                <w:sz w:val="28"/>
                <w:szCs w:val="28"/>
              </w:rPr>
              <w:t xml:space="preserve">Общая стоимость проекта 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B8E" w:rsidRPr="00BB764C" w:rsidRDefault="009B3B8E" w:rsidP="00DC24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231 198,00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B8E" w:rsidRPr="00BB764C" w:rsidRDefault="009B3B8E" w:rsidP="00DC24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64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9B3B8E" w:rsidRPr="00BB764C" w:rsidTr="00DC248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B8E" w:rsidRPr="00BB764C" w:rsidRDefault="009B3B8E" w:rsidP="00DC24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64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B8E" w:rsidRPr="00BB764C" w:rsidRDefault="009B3B8E" w:rsidP="00DC2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764C">
              <w:rPr>
                <w:rFonts w:ascii="Times New Roman" w:hAnsi="Times New Roman"/>
                <w:sz w:val="28"/>
                <w:szCs w:val="28"/>
              </w:rPr>
              <w:t xml:space="preserve">Средства бюджета Республики Карелия 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B8E" w:rsidRPr="00BB764C" w:rsidRDefault="009B3B8E" w:rsidP="00DC24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203 698,00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B8E" w:rsidRPr="00BB764C" w:rsidRDefault="009B3B8E" w:rsidP="00DC24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88,1</w:t>
            </w:r>
          </w:p>
        </w:tc>
      </w:tr>
      <w:tr w:rsidR="009B3B8E" w:rsidRPr="00BB764C" w:rsidTr="00DC248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B8E" w:rsidRPr="00BB764C" w:rsidRDefault="009B3B8E" w:rsidP="00DC24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64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B8E" w:rsidRPr="00BB764C" w:rsidRDefault="009B3B8E" w:rsidP="00DC2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764C">
              <w:rPr>
                <w:rFonts w:ascii="Times New Roman" w:hAnsi="Times New Roman"/>
                <w:sz w:val="28"/>
                <w:szCs w:val="28"/>
              </w:rPr>
              <w:t>Привлеченные средства, в т.ч.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B8E" w:rsidRPr="00BB764C" w:rsidRDefault="009B3B8E" w:rsidP="00DC24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27 500,00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B8E" w:rsidRPr="00BB764C" w:rsidRDefault="009B3B8E" w:rsidP="00DC24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11,9</w:t>
            </w:r>
          </w:p>
        </w:tc>
      </w:tr>
      <w:tr w:rsidR="009B3B8E" w:rsidRPr="00BB764C" w:rsidTr="00DC248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B8E" w:rsidRPr="00BB764C" w:rsidRDefault="009B3B8E" w:rsidP="00DC24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64C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5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B8E" w:rsidRPr="00BB764C" w:rsidRDefault="009B3B8E" w:rsidP="00DC2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764C">
              <w:rPr>
                <w:rFonts w:ascii="Times New Roman" w:hAnsi="Times New Roman"/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B8E" w:rsidRPr="00BB764C" w:rsidRDefault="009B3B8E" w:rsidP="00DC24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25 000,00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B8E" w:rsidRPr="00BB764C" w:rsidRDefault="009B3B8E" w:rsidP="00DC24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3B8E" w:rsidRPr="00BB764C" w:rsidTr="00DC248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B8E" w:rsidRPr="00BB764C" w:rsidRDefault="009B3B8E" w:rsidP="00DC24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64C">
              <w:rPr>
                <w:rFonts w:ascii="Times New Roman" w:hAnsi="Times New Roman"/>
                <w:sz w:val="28"/>
                <w:szCs w:val="28"/>
              </w:rPr>
              <w:t>3.1.1.</w:t>
            </w:r>
          </w:p>
        </w:tc>
        <w:tc>
          <w:tcPr>
            <w:tcW w:w="5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B8E" w:rsidRPr="00BB764C" w:rsidRDefault="009B3B8E" w:rsidP="00DC2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764C">
              <w:rPr>
                <w:rFonts w:ascii="Times New Roman" w:hAnsi="Times New Roman"/>
                <w:sz w:val="28"/>
                <w:szCs w:val="28"/>
              </w:rPr>
              <w:t>средства ТОС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B8E" w:rsidRPr="00BB764C" w:rsidRDefault="009B3B8E" w:rsidP="00DC24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25 000,00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B8E" w:rsidRPr="00BB764C" w:rsidRDefault="009B3B8E" w:rsidP="00DC24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10,8</w:t>
            </w:r>
          </w:p>
        </w:tc>
      </w:tr>
      <w:tr w:rsidR="009B3B8E" w:rsidRPr="00BB764C" w:rsidTr="00DC248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B8E" w:rsidRPr="00BB764C" w:rsidRDefault="009B3B8E" w:rsidP="00DC24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64C">
              <w:rPr>
                <w:rFonts w:ascii="Times New Roman" w:hAnsi="Times New Roman"/>
                <w:sz w:val="28"/>
                <w:szCs w:val="28"/>
              </w:rPr>
              <w:t>3.1.2.</w:t>
            </w:r>
          </w:p>
        </w:tc>
        <w:tc>
          <w:tcPr>
            <w:tcW w:w="5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B8E" w:rsidRPr="00BB764C" w:rsidRDefault="009B3B8E" w:rsidP="00DC2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764C">
              <w:rPr>
                <w:rFonts w:ascii="Times New Roman" w:hAnsi="Times New Roman"/>
                <w:sz w:val="28"/>
                <w:szCs w:val="28"/>
              </w:rPr>
              <w:t>средства юридических лиц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B8E" w:rsidRPr="00BB764C" w:rsidRDefault="009B3B8E" w:rsidP="00DC24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B8E" w:rsidRPr="00BB764C" w:rsidRDefault="009B3B8E" w:rsidP="00DC24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B3B8E" w:rsidRPr="00BB764C" w:rsidTr="00DC248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B8E" w:rsidRPr="00BB764C" w:rsidRDefault="009B3B8E" w:rsidP="00DC24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64C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5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B8E" w:rsidRPr="00BB764C" w:rsidRDefault="009B3B8E" w:rsidP="00DC2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764C">
              <w:rPr>
                <w:rFonts w:ascii="Times New Roman" w:hAnsi="Times New Roman"/>
                <w:sz w:val="28"/>
                <w:szCs w:val="28"/>
              </w:rPr>
              <w:t xml:space="preserve">Средства местного бюджета </w:t>
            </w:r>
            <w:r w:rsidRPr="00BB764C">
              <w:rPr>
                <w:rFonts w:ascii="Times New Roman" w:hAnsi="Times New Roman"/>
                <w:i/>
                <w:sz w:val="20"/>
                <w:szCs w:val="20"/>
              </w:rPr>
              <w:t>(при наличии)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B8E" w:rsidRPr="00BB764C" w:rsidRDefault="009B3B8E" w:rsidP="00DC24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2 500,00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B8E" w:rsidRPr="00BB764C" w:rsidRDefault="009B3B8E" w:rsidP="00DC24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</w:t>
            </w:r>
          </w:p>
        </w:tc>
      </w:tr>
    </w:tbl>
    <w:p w:rsidR="009B3B8E" w:rsidRPr="00DE71C4" w:rsidRDefault="009B3B8E" w:rsidP="00DE71C4">
      <w:pPr>
        <w:pStyle w:val="NormalWeb"/>
        <w:shd w:val="clear" w:color="auto" w:fill="FFFFFF"/>
        <w:spacing w:beforeAutospacing="0" w:after="150" w:afterAutospacing="0"/>
        <w:ind w:firstLine="42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9B3B8E" w:rsidRDefault="009B3B8E" w:rsidP="004F46A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17B0E">
        <w:rPr>
          <w:rFonts w:ascii="Times New Roman" w:hAnsi="Times New Roman"/>
          <w:sz w:val="28"/>
          <w:szCs w:val="28"/>
        </w:rPr>
        <w:t>В результате реализ</w:t>
      </w:r>
      <w:r>
        <w:rPr>
          <w:rFonts w:ascii="Times New Roman" w:hAnsi="Times New Roman"/>
          <w:sz w:val="28"/>
          <w:szCs w:val="28"/>
        </w:rPr>
        <w:t xml:space="preserve">ации данного проекта мы получи отремонтированные теплые светлые помещения центра культурного досуга жителей пос. Устье Видлицы, </w:t>
      </w:r>
      <w:r w:rsidRPr="00CF65DF">
        <w:rPr>
          <w:rFonts w:ascii="Times New Roman" w:hAnsi="Times New Roman"/>
          <w:sz w:val="28"/>
          <w:szCs w:val="28"/>
        </w:rPr>
        <w:t>на базе которого смогут работать общественные организации, как совет ветеранов, для жителей разных возрастных категорий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65DF">
        <w:rPr>
          <w:rFonts w:ascii="Times New Roman" w:hAnsi="Times New Roman"/>
          <w:sz w:val="28"/>
          <w:szCs w:val="28"/>
        </w:rPr>
        <w:t xml:space="preserve">- это будет площадка для встреч, общения, совместного отдыха, игр, собраний и мероприятий. Появиться возможность создать условия для организации досуга семьям с детьми, </w:t>
      </w:r>
      <w:r w:rsidRPr="008A3BE2">
        <w:rPr>
          <w:rFonts w:ascii="Times New Roman" w:hAnsi="Times New Roman"/>
          <w:sz w:val="28"/>
          <w:szCs w:val="28"/>
        </w:rPr>
        <w:t>вовлечь молодёжь в активную социальную жизнь.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B3B8E" w:rsidRDefault="009B3B8E" w:rsidP="00DE71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B3B8E" w:rsidRDefault="009B3B8E" w:rsidP="00DE71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B3B8E" w:rsidRDefault="009B3B8E" w:rsidP="00DE71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B3B8E" w:rsidRDefault="009B3B8E" w:rsidP="00DE71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B3B8E" w:rsidRDefault="009B3B8E" w:rsidP="00DE71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B3B8E" w:rsidRDefault="009B3B8E" w:rsidP="00DE71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B3B8E" w:rsidRPr="00DE71C4" w:rsidRDefault="009B3B8E" w:rsidP="00DE71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9B3B8E" w:rsidRPr="00DE71C4" w:rsidSect="00EB7948">
      <w:pgSz w:w="11906" w:h="16838"/>
      <w:pgMar w:top="779" w:right="1106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87855"/>
    <w:multiLevelType w:val="hybridMultilevel"/>
    <w:tmpl w:val="622C8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9E96BA6"/>
    <w:multiLevelType w:val="hybridMultilevel"/>
    <w:tmpl w:val="0FA447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5440861"/>
    <w:multiLevelType w:val="hybridMultilevel"/>
    <w:tmpl w:val="385449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DE1217B"/>
    <w:multiLevelType w:val="multilevel"/>
    <w:tmpl w:val="6DE1217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1B6C26"/>
    <w:multiLevelType w:val="hybridMultilevel"/>
    <w:tmpl w:val="8756865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7BF823AB"/>
    <w:multiLevelType w:val="multilevel"/>
    <w:tmpl w:val="43B6FA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6078"/>
    <w:rsid w:val="000F2FF7"/>
    <w:rsid w:val="0017291A"/>
    <w:rsid w:val="001B384C"/>
    <w:rsid w:val="001E28C6"/>
    <w:rsid w:val="00202303"/>
    <w:rsid w:val="00210E84"/>
    <w:rsid w:val="004675E5"/>
    <w:rsid w:val="00492043"/>
    <w:rsid w:val="00495ADA"/>
    <w:rsid w:val="0049708A"/>
    <w:rsid w:val="004F46A5"/>
    <w:rsid w:val="0055209D"/>
    <w:rsid w:val="00597A47"/>
    <w:rsid w:val="006015D0"/>
    <w:rsid w:val="00832BF9"/>
    <w:rsid w:val="0084612D"/>
    <w:rsid w:val="008A3BE2"/>
    <w:rsid w:val="00996078"/>
    <w:rsid w:val="009B3B8E"/>
    <w:rsid w:val="009C6B50"/>
    <w:rsid w:val="009D6FCE"/>
    <w:rsid w:val="009F4D42"/>
    <w:rsid w:val="00A17B0E"/>
    <w:rsid w:val="00A64982"/>
    <w:rsid w:val="00A64E0C"/>
    <w:rsid w:val="00AB6AA5"/>
    <w:rsid w:val="00B4671C"/>
    <w:rsid w:val="00BB764C"/>
    <w:rsid w:val="00BE2115"/>
    <w:rsid w:val="00C65384"/>
    <w:rsid w:val="00CF3AF8"/>
    <w:rsid w:val="00CF65DF"/>
    <w:rsid w:val="00D54DFD"/>
    <w:rsid w:val="00D65B4C"/>
    <w:rsid w:val="00D7319C"/>
    <w:rsid w:val="00DC248A"/>
    <w:rsid w:val="00DE71C4"/>
    <w:rsid w:val="00E057AE"/>
    <w:rsid w:val="00E45640"/>
    <w:rsid w:val="00E55282"/>
    <w:rsid w:val="00E7343C"/>
    <w:rsid w:val="00EB7948"/>
    <w:rsid w:val="00EF7584"/>
    <w:rsid w:val="00F16A2A"/>
    <w:rsid w:val="00F3279A"/>
    <w:rsid w:val="61C51591"/>
    <w:rsid w:val="64265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07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96078"/>
    <w:pPr>
      <w:spacing w:beforeAutospacing="1" w:after="0" w:afterAutospacing="1"/>
    </w:pPr>
    <w:rPr>
      <w:sz w:val="24"/>
      <w:szCs w:val="24"/>
      <w:lang w:val="en-US" w:eastAsia="zh-CN"/>
    </w:rPr>
  </w:style>
  <w:style w:type="character" w:styleId="Strong">
    <w:name w:val="Strong"/>
    <w:basedOn w:val="DefaultParagraphFont"/>
    <w:uiPriority w:val="99"/>
    <w:qFormat/>
    <w:rsid w:val="00996078"/>
    <w:rPr>
      <w:rFonts w:cs="Times New Roman"/>
      <w:b/>
      <w:bCs/>
    </w:rPr>
  </w:style>
  <w:style w:type="paragraph" w:customStyle="1" w:styleId="ConsPlusCell">
    <w:name w:val="ConsPlusCell"/>
    <w:uiPriority w:val="99"/>
    <w:rsid w:val="0055209D"/>
    <w:pPr>
      <w:widowControl w:val="0"/>
      <w:autoSpaceDE w:val="0"/>
      <w:autoSpaceDN w:val="0"/>
      <w:adjustRightInd w:val="0"/>
      <w:spacing w:line="276" w:lineRule="auto"/>
      <w:jc w:val="both"/>
    </w:pPr>
    <w:rPr>
      <w:rFonts w:ascii="Arial" w:hAnsi="Arial" w:cs="Arial"/>
      <w:sz w:val="20"/>
      <w:szCs w:val="20"/>
    </w:rPr>
  </w:style>
  <w:style w:type="character" w:customStyle="1" w:styleId="extended-textfull">
    <w:name w:val="extended-text__full"/>
    <w:basedOn w:val="DefaultParagraphFont"/>
    <w:uiPriority w:val="99"/>
    <w:rsid w:val="0055209D"/>
    <w:rPr>
      <w:rFonts w:cs="Times New Roman"/>
    </w:rPr>
  </w:style>
  <w:style w:type="paragraph" w:styleId="ListParagraph">
    <w:name w:val="List Paragraph"/>
    <w:basedOn w:val="Normal"/>
    <w:link w:val="ListParagraphChar"/>
    <w:uiPriority w:val="99"/>
    <w:qFormat/>
    <w:rsid w:val="00D54DFD"/>
    <w:pPr>
      <w:ind w:left="720"/>
      <w:contextualSpacing/>
    </w:pPr>
    <w:rPr>
      <w:szCs w:val="20"/>
    </w:rPr>
  </w:style>
  <w:style w:type="paragraph" w:customStyle="1" w:styleId="1">
    <w:name w:val="Без интервала1"/>
    <w:uiPriority w:val="99"/>
    <w:rsid w:val="00F16A2A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49708A"/>
    <w:rPr>
      <w:rFonts w:ascii="Calibri" w:hAnsi="Calibri"/>
      <w:sz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140</TotalTime>
  <Pages>2</Pages>
  <Words>248</Words>
  <Characters>1416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1227467</dc:creator>
  <cp:keywords/>
  <dc:description/>
  <cp:lastModifiedBy>Пользователь</cp:lastModifiedBy>
  <cp:revision>9</cp:revision>
  <dcterms:created xsi:type="dcterms:W3CDTF">2019-10-15T19:49:00Z</dcterms:created>
  <dcterms:modified xsi:type="dcterms:W3CDTF">2021-11-30T08:38:00Z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1033-10.2.0.5838</vt:lpwstr>
  </property>
</Properties>
</file>