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FE" w:rsidRDefault="00B770DB" w:rsidP="00B770DB">
      <w:pPr>
        <w:jc w:val="center"/>
      </w:pPr>
      <w: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5.75pt" o:ole="" fillcolor="window">
            <v:imagedata r:id="rId5" o:title=""/>
          </v:shape>
          <o:OLEObject Type="Embed" ProgID="Word.Picture.8" ShapeID="_x0000_i1025" DrawAspect="Content" ObjectID="_1539685371" r:id="rId6"/>
        </w:object>
      </w:r>
    </w:p>
    <w:p w:rsidR="00084641" w:rsidRPr="00B770DB" w:rsidRDefault="00084641" w:rsidP="00084641">
      <w:pPr>
        <w:jc w:val="center"/>
        <w:rPr>
          <w:b/>
        </w:rPr>
      </w:pPr>
      <w:r w:rsidRPr="00B770DB">
        <w:rPr>
          <w:b/>
        </w:rPr>
        <w:t>Республика Карелия</w:t>
      </w:r>
    </w:p>
    <w:p w:rsidR="00084641" w:rsidRPr="00B770DB" w:rsidRDefault="00084641" w:rsidP="00084641">
      <w:pPr>
        <w:jc w:val="center"/>
        <w:rPr>
          <w:b/>
        </w:rPr>
      </w:pPr>
      <w:proofErr w:type="spellStart"/>
      <w:r w:rsidRPr="00B770DB">
        <w:rPr>
          <w:b/>
        </w:rPr>
        <w:t>Олонецкий</w:t>
      </w:r>
      <w:proofErr w:type="spellEnd"/>
      <w:r w:rsidRPr="00B770DB">
        <w:rPr>
          <w:b/>
        </w:rPr>
        <w:t xml:space="preserve">  национальный муниципальный район</w:t>
      </w:r>
    </w:p>
    <w:p w:rsidR="00084641" w:rsidRPr="00B770DB" w:rsidRDefault="00084641" w:rsidP="00084641">
      <w:pPr>
        <w:jc w:val="center"/>
        <w:rPr>
          <w:b/>
        </w:rPr>
      </w:pPr>
      <w:r w:rsidRPr="00B770DB">
        <w:rPr>
          <w:b/>
        </w:rPr>
        <w:t xml:space="preserve">Совет </w:t>
      </w:r>
      <w:proofErr w:type="spellStart"/>
      <w:r w:rsidRPr="00B770DB">
        <w:rPr>
          <w:b/>
        </w:rPr>
        <w:t>Видлицкого</w:t>
      </w:r>
      <w:proofErr w:type="spellEnd"/>
      <w:r w:rsidRPr="00B770DB">
        <w:rPr>
          <w:b/>
        </w:rPr>
        <w:t xml:space="preserve"> сельского поселения</w:t>
      </w:r>
    </w:p>
    <w:p w:rsidR="00723C0B" w:rsidRDefault="00723C0B" w:rsidP="00723C0B">
      <w:pPr>
        <w:jc w:val="center"/>
        <w:rPr>
          <w:b/>
        </w:rPr>
      </w:pPr>
    </w:p>
    <w:p w:rsidR="00723C0B" w:rsidRDefault="0033767E" w:rsidP="00723C0B">
      <w:pPr>
        <w:jc w:val="center"/>
        <w:rPr>
          <w:b/>
        </w:rPr>
      </w:pPr>
      <w:r>
        <w:rPr>
          <w:b/>
        </w:rPr>
        <w:t>40</w:t>
      </w:r>
      <w:r w:rsidR="003503E5">
        <w:rPr>
          <w:b/>
        </w:rPr>
        <w:t xml:space="preserve"> </w:t>
      </w:r>
      <w:r w:rsidR="00723C0B">
        <w:rPr>
          <w:b/>
        </w:rPr>
        <w:t xml:space="preserve">сессия    </w:t>
      </w:r>
      <w:r w:rsidR="00723C0B">
        <w:rPr>
          <w:b/>
          <w:lang w:val="en-US"/>
        </w:rPr>
        <w:t>III</w:t>
      </w:r>
      <w:r w:rsidR="00723C0B">
        <w:rPr>
          <w:b/>
        </w:rPr>
        <w:t xml:space="preserve"> созыва</w:t>
      </w:r>
    </w:p>
    <w:p w:rsidR="00084641" w:rsidRDefault="00084641" w:rsidP="00084641">
      <w:pPr>
        <w:jc w:val="center"/>
        <w:rPr>
          <w:b/>
        </w:rPr>
      </w:pPr>
    </w:p>
    <w:p w:rsidR="00084641" w:rsidRPr="00723C0B" w:rsidRDefault="00084641" w:rsidP="00084641">
      <w:pPr>
        <w:jc w:val="center"/>
        <w:rPr>
          <w:b/>
          <w:sz w:val="32"/>
          <w:szCs w:val="32"/>
        </w:rPr>
      </w:pPr>
      <w:r w:rsidRPr="00723C0B">
        <w:rPr>
          <w:b/>
          <w:sz w:val="32"/>
          <w:szCs w:val="32"/>
        </w:rPr>
        <w:t xml:space="preserve">РЕШЕНИЕ </w:t>
      </w:r>
    </w:p>
    <w:p w:rsidR="00084641" w:rsidRDefault="00084641" w:rsidP="00084641"/>
    <w:p w:rsidR="00723C0B" w:rsidRPr="00602B5C" w:rsidRDefault="00084641" w:rsidP="00084641">
      <w:r w:rsidRPr="00723C0B">
        <w:t xml:space="preserve">От  </w:t>
      </w:r>
      <w:r w:rsidR="0033767E">
        <w:t>06 октября</w:t>
      </w:r>
      <w:r w:rsidR="001C6801">
        <w:t xml:space="preserve"> </w:t>
      </w:r>
      <w:r w:rsidRPr="00723C0B">
        <w:t>201</w:t>
      </w:r>
      <w:r w:rsidR="003503E5">
        <w:t>6</w:t>
      </w:r>
      <w:r w:rsidRPr="00723C0B">
        <w:t xml:space="preserve">г.                                                                                        </w:t>
      </w:r>
      <w:r w:rsidR="00B770DB" w:rsidRPr="00723C0B">
        <w:t xml:space="preserve">       </w:t>
      </w:r>
      <w:r w:rsidRPr="00723C0B">
        <w:t xml:space="preserve">  </w:t>
      </w:r>
      <w:r w:rsidR="00723C0B">
        <w:t xml:space="preserve">     </w:t>
      </w:r>
      <w:r w:rsidRPr="00602B5C">
        <w:t xml:space="preserve">№ </w:t>
      </w:r>
      <w:r w:rsidR="003106C1">
        <w:t xml:space="preserve"> </w:t>
      </w:r>
      <w:r w:rsidR="001C6801">
        <w:t>1</w:t>
      </w:r>
      <w:r w:rsidR="00CF22DD">
        <w:t>4</w:t>
      </w:r>
    </w:p>
    <w:p w:rsidR="00723C0B" w:rsidRDefault="00723C0B" w:rsidP="00084641">
      <w:pPr>
        <w:rPr>
          <w:sz w:val="20"/>
          <w:szCs w:val="20"/>
        </w:rPr>
      </w:pPr>
      <w:r w:rsidRPr="00723C0B">
        <w:rPr>
          <w:sz w:val="20"/>
          <w:szCs w:val="20"/>
        </w:rPr>
        <w:t>186007</w:t>
      </w:r>
      <w:r>
        <w:rPr>
          <w:sz w:val="20"/>
          <w:szCs w:val="20"/>
        </w:rPr>
        <w:t xml:space="preserve">, </w:t>
      </w:r>
      <w:r w:rsidR="00084641" w:rsidRPr="00723C0B">
        <w:rPr>
          <w:sz w:val="20"/>
          <w:szCs w:val="20"/>
        </w:rPr>
        <w:t>с</w:t>
      </w:r>
      <w:proofErr w:type="gramStart"/>
      <w:r w:rsidR="00084641" w:rsidRPr="00723C0B">
        <w:rPr>
          <w:sz w:val="20"/>
          <w:szCs w:val="20"/>
        </w:rPr>
        <w:t>.В</w:t>
      </w:r>
      <w:proofErr w:type="gramEnd"/>
      <w:r w:rsidR="00084641" w:rsidRPr="00723C0B">
        <w:rPr>
          <w:sz w:val="20"/>
          <w:szCs w:val="20"/>
        </w:rPr>
        <w:t>идлица</w:t>
      </w:r>
      <w:r>
        <w:rPr>
          <w:sz w:val="20"/>
          <w:szCs w:val="20"/>
        </w:rPr>
        <w:t xml:space="preserve">, </w:t>
      </w:r>
    </w:p>
    <w:p w:rsidR="00084641" w:rsidRPr="00723C0B" w:rsidRDefault="00723C0B" w:rsidP="00084641">
      <w:pPr>
        <w:rPr>
          <w:sz w:val="20"/>
          <w:szCs w:val="20"/>
        </w:rPr>
      </w:pPr>
      <w:r>
        <w:rPr>
          <w:sz w:val="20"/>
          <w:szCs w:val="20"/>
        </w:rPr>
        <w:t>ул</w:t>
      </w:r>
      <w:proofErr w:type="gramStart"/>
      <w:r>
        <w:rPr>
          <w:sz w:val="20"/>
          <w:szCs w:val="20"/>
        </w:rPr>
        <w:t>.С</w:t>
      </w:r>
      <w:proofErr w:type="gramEnd"/>
      <w:r w:rsidRPr="00723C0B">
        <w:rPr>
          <w:sz w:val="20"/>
          <w:szCs w:val="20"/>
        </w:rPr>
        <w:t>оветская, д.10</w:t>
      </w:r>
    </w:p>
    <w:p w:rsidR="00D63228" w:rsidRDefault="00D63228" w:rsidP="00084641"/>
    <w:p w:rsidR="00CF22DD" w:rsidRPr="00B7521B" w:rsidRDefault="00CF22DD" w:rsidP="00CF22DD">
      <w:pPr>
        <w:jc w:val="center"/>
        <w:rPr>
          <w:b/>
          <w:sz w:val="28"/>
          <w:szCs w:val="28"/>
        </w:rPr>
      </w:pPr>
      <w:r w:rsidRPr="00B7521B">
        <w:rPr>
          <w:b/>
          <w:sz w:val="28"/>
          <w:szCs w:val="28"/>
        </w:rPr>
        <w:t>О внесение изменений</w:t>
      </w:r>
    </w:p>
    <w:p w:rsidR="00CF22DD" w:rsidRDefault="00CF22DD" w:rsidP="00CF22DD">
      <w:pPr>
        <w:jc w:val="center"/>
        <w:rPr>
          <w:b/>
          <w:sz w:val="28"/>
          <w:szCs w:val="28"/>
        </w:rPr>
      </w:pPr>
      <w:r w:rsidRPr="00B7521B">
        <w:rPr>
          <w:b/>
          <w:sz w:val="28"/>
          <w:szCs w:val="28"/>
        </w:rPr>
        <w:t xml:space="preserve">в Регламент Совета </w:t>
      </w:r>
      <w:proofErr w:type="spellStart"/>
      <w:r w:rsidRPr="00B7521B">
        <w:rPr>
          <w:b/>
          <w:sz w:val="28"/>
          <w:szCs w:val="28"/>
        </w:rPr>
        <w:t>Видлицкого</w:t>
      </w:r>
      <w:proofErr w:type="spellEnd"/>
      <w:r w:rsidRPr="00B7521B">
        <w:rPr>
          <w:b/>
          <w:sz w:val="28"/>
          <w:szCs w:val="28"/>
        </w:rPr>
        <w:t xml:space="preserve"> сельского поселения</w:t>
      </w:r>
    </w:p>
    <w:p w:rsidR="00CF22DD" w:rsidRDefault="00CF22DD" w:rsidP="00CF22DD">
      <w:pPr>
        <w:rPr>
          <w:b/>
          <w:sz w:val="28"/>
          <w:szCs w:val="28"/>
        </w:rPr>
      </w:pPr>
    </w:p>
    <w:p w:rsidR="00CF22DD" w:rsidRDefault="00CF22DD" w:rsidP="00CF22DD">
      <w:pPr>
        <w:rPr>
          <w:b/>
        </w:rPr>
      </w:pPr>
      <w:r w:rsidRPr="00B7521B">
        <w:rPr>
          <w:b/>
        </w:rPr>
        <w:t xml:space="preserve">Совет </w:t>
      </w:r>
      <w:proofErr w:type="spellStart"/>
      <w:r w:rsidRPr="00B7521B">
        <w:rPr>
          <w:b/>
        </w:rPr>
        <w:t>Видлицкого</w:t>
      </w:r>
      <w:proofErr w:type="spellEnd"/>
      <w:r w:rsidRPr="00B7521B">
        <w:rPr>
          <w:b/>
        </w:rPr>
        <w:t xml:space="preserve"> сельского поселения решил:</w:t>
      </w:r>
    </w:p>
    <w:p w:rsidR="00CF22DD" w:rsidRDefault="00CF22DD" w:rsidP="00CF22DD">
      <w:pPr>
        <w:tabs>
          <w:tab w:val="left" w:pos="851"/>
        </w:tabs>
        <w:ind w:left="851"/>
        <w:jc w:val="both"/>
      </w:pPr>
    </w:p>
    <w:p w:rsidR="00CF22DD" w:rsidRDefault="00CF22DD" w:rsidP="00CF22DD">
      <w:pPr>
        <w:tabs>
          <w:tab w:val="left" w:pos="426"/>
        </w:tabs>
        <w:jc w:val="both"/>
      </w:pPr>
      <w:r>
        <w:t xml:space="preserve">Внести в </w:t>
      </w:r>
      <w:r w:rsidRPr="006E704B">
        <w:t xml:space="preserve">Регламент Совета </w:t>
      </w:r>
      <w:proofErr w:type="spellStart"/>
      <w:r w:rsidRPr="006E704B">
        <w:t>Видлицкого</w:t>
      </w:r>
      <w:proofErr w:type="spellEnd"/>
      <w:r w:rsidRPr="006E704B">
        <w:t xml:space="preserve"> сельского поселения</w:t>
      </w:r>
      <w:r>
        <w:t xml:space="preserve">, утвержденный Решением Совета </w:t>
      </w:r>
      <w:proofErr w:type="spellStart"/>
      <w:r>
        <w:t>Видлицкого</w:t>
      </w:r>
      <w:proofErr w:type="spellEnd"/>
      <w:r>
        <w:t xml:space="preserve"> сельского поселения от 09.12.2014г. №41 (в ред. от 19.11.2014г. №19) следующие изменения и дополнения: </w:t>
      </w:r>
    </w:p>
    <w:p w:rsidR="00CF22DD" w:rsidRDefault="00CF22DD" w:rsidP="00CF22DD">
      <w:pPr>
        <w:ind w:firstLine="851"/>
        <w:jc w:val="center"/>
        <w:rPr>
          <w:b/>
        </w:rPr>
      </w:pPr>
    </w:p>
    <w:p w:rsidR="00FB4638" w:rsidRPr="00FB4638" w:rsidRDefault="00FB4638" w:rsidP="00FB4638">
      <w:pPr>
        <w:ind w:firstLine="720"/>
        <w:jc w:val="both"/>
      </w:pPr>
      <w:r w:rsidRPr="00FB4638">
        <w:rPr>
          <w:b/>
        </w:rPr>
        <w:t>1.</w:t>
      </w:r>
      <w:r w:rsidRPr="00FB4638">
        <w:t xml:space="preserve"> Т</w:t>
      </w:r>
      <w:r w:rsidR="00CF22DD" w:rsidRPr="00FB4638">
        <w:t>ретий абзац пункта 10.2.</w:t>
      </w:r>
      <w:r w:rsidRPr="00FB4638">
        <w:t xml:space="preserve"> дополнить: «Такой запрос вносится инициатором в письменной форме и оглашается на заседании Совета. Если обращение депутатов касается нарушений законодательства, либо затрагивает иные вопросы, имеющие общественное значение, Совет своим решением, принятым большинством голосов от числа депутатов, присутствующих на заседании Совета, может признать его депутатским запросом. Органы и должностные лица, к которым обращен депутатский запрос, должны дать на него письменный ответ в тридцатидневный срок, если иное не установлено Советом. Ответ на депутатский запрос оглашается на заседании Совета. При рассмотрении ответа на депутатский запрос могут быть проведены прения, в ходе которых депутаты вправе дать оценку ответа должностных лиц на запрос. Запрос, ответ на него, а также решение Совета, принятое о результатах рассмотрения запроса, должны быть доведены до сведения заинтересованных лиц</w:t>
      </w:r>
      <w:proofErr w:type="gramStart"/>
      <w:r w:rsidRPr="00FB4638">
        <w:t>.».</w:t>
      </w:r>
      <w:proofErr w:type="gramEnd"/>
    </w:p>
    <w:p w:rsidR="00CF22DD" w:rsidRPr="00CF22DD" w:rsidRDefault="00FB4638" w:rsidP="00CF22DD">
      <w:pPr>
        <w:pStyle w:val="a6"/>
        <w:spacing w:line="240" w:lineRule="auto"/>
        <w:rPr>
          <w:sz w:val="24"/>
          <w:szCs w:val="24"/>
        </w:rPr>
      </w:pPr>
      <w:r w:rsidRPr="00FB4638">
        <w:rPr>
          <w:b/>
          <w:sz w:val="24"/>
          <w:szCs w:val="24"/>
        </w:rPr>
        <w:t>2</w:t>
      </w:r>
      <w:r>
        <w:rPr>
          <w:sz w:val="24"/>
          <w:szCs w:val="24"/>
        </w:rPr>
        <w:t xml:space="preserve">. </w:t>
      </w:r>
      <w:r w:rsidR="00CF22DD" w:rsidRPr="00CF22DD">
        <w:rPr>
          <w:sz w:val="24"/>
          <w:szCs w:val="24"/>
        </w:rPr>
        <w:t>Последний абзац пункта 10.2. изложить в новой редакции</w:t>
      </w:r>
      <w:proofErr w:type="gramStart"/>
      <w:r w:rsidR="00CF22DD" w:rsidRPr="00CF22DD">
        <w:rPr>
          <w:sz w:val="24"/>
          <w:szCs w:val="24"/>
        </w:rPr>
        <w:t xml:space="preserve"> :</w:t>
      </w:r>
      <w:proofErr w:type="gramEnd"/>
      <w:r w:rsidR="00CF22DD" w:rsidRPr="00CF22DD">
        <w:rPr>
          <w:sz w:val="24"/>
          <w:szCs w:val="24"/>
        </w:rPr>
        <w:t xml:space="preserve"> «Совет, постоянные  и временные комиссии Совета, для решения конкретной задачи вправе запрашивать информацию, материалы и документы, необходимые для их деятельности, у главы поселения, главы администрации и должностных лиц администрации, у иных организаций по вопросам своей компетенции и </w:t>
      </w:r>
      <w:proofErr w:type="gramStart"/>
      <w:r w:rsidR="00CF22DD" w:rsidRPr="00CF22DD">
        <w:rPr>
          <w:sz w:val="24"/>
          <w:szCs w:val="24"/>
        </w:rPr>
        <w:t>вопросам</w:t>
      </w:r>
      <w:proofErr w:type="gramEnd"/>
      <w:r w:rsidR="00CF22DD" w:rsidRPr="00CF22DD">
        <w:rPr>
          <w:sz w:val="24"/>
          <w:szCs w:val="24"/>
        </w:rPr>
        <w:t xml:space="preserve"> отнесенным к вопросам местного значения </w:t>
      </w:r>
      <w:proofErr w:type="spellStart"/>
      <w:r w:rsidR="00CF22DD" w:rsidRPr="00CF22DD">
        <w:rPr>
          <w:sz w:val="24"/>
          <w:szCs w:val="24"/>
        </w:rPr>
        <w:t>Видлицкого</w:t>
      </w:r>
      <w:proofErr w:type="spellEnd"/>
      <w:r w:rsidR="00CF22DD" w:rsidRPr="00CF22DD">
        <w:rPr>
          <w:sz w:val="24"/>
          <w:szCs w:val="24"/>
        </w:rPr>
        <w:t xml:space="preserve"> сельского поселения, в сроки, установленные законодательством, либо решением Совета</w:t>
      </w:r>
      <w:r>
        <w:rPr>
          <w:sz w:val="24"/>
          <w:szCs w:val="24"/>
        </w:rPr>
        <w:t>.</w:t>
      </w:r>
    </w:p>
    <w:p w:rsidR="003503E5" w:rsidRPr="003503E5" w:rsidRDefault="00FB4638" w:rsidP="00FB4638">
      <w:pPr>
        <w:pStyle w:val="a4"/>
        <w:ind w:left="0" w:right="83" w:firstLine="708"/>
        <w:jc w:val="both"/>
        <w:rPr>
          <w:szCs w:val="24"/>
        </w:rPr>
      </w:pPr>
      <w:r>
        <w:rPr>
          <w:b/>
          <w:szCs w:val="24"/>
        </w:rPr>
        <w:t>3</w:t>
      </w:r>
      <w:r w:rsidR="00E70D9F" w:rsidRPr="00D63228">
        <w:rPr>
          <w:b/>
          <w:szCs w:val="24"/>
        </w:rPr>
        <w:t>.</w:t>
      </w:r>
      <w:r w:rsidR="00E70D9F" w:rsidRPr="003503E5">
        <w:rPr>
          <w:szCs w:val="24"/>
        </w:rPr>
        <w:t xml:space="preserve"> </w:t>
      </w:r>
      <w:r w:rsidR="003503E5" w:rsidRPr="003503E5">
        <w:rPr>
          <w:szCs w:val="24"/>
        </w:rPr>
        <w:t xml:space="preserve">Настоящее решение вступает в силу с </w:t>
      </w:r>
      <w:r w:rsidR="0033767E">
        <w:rPr>
          <w:szCs w:val="24"/>
        </w:rPr>
        <w:t>06 октября</w:t>
      </w:r>
      <w:r w:rsidR="001C6801">
        <w:rPr>
          <w:szCs w:val="24"/>
        </w:rPr>
        <w:t xml:space="preserve"> </w:t>
      </w:r>
      <w:r w:rsidR="003503E5" w:rsidRPr="003503E5">
        <w:rPr>
          <w:szCs w:val="24"/>
        </w:rPr>
        <w:t>2016 года и подлежит</w:t>
      </w:r>
      <w:r w:rsidR="00D63228">
        <w:rPr>
          <w:szCs w:val="24"/>
        </w:rPr>
        <w:t xml:space="preserve"> официальному опубликованию</w:t>
      </w:r>
      <w:r w:rsidR="003503E5" w:rsidRPr="003503E5">
        <w:rPr>
          <w:szCs w:val="24"/>
        </w:rPr>
        <w:t>.</w:t>
      </w:r>
    </w:p>
    <w:p w:rsidR="00545A5F" w:rsidRDefault="00545A5F" w:rsidP="00545A5F">
      <w:pPr>
        <w:ind w:left="567" w:right="83"/>
        <w:jc w:val="both"/>
      </w:pPr>
    </w:p>
    <w:p w:rsidR="00723C0B" w:rsidRDefault="00212F9B" w:rsidP="00723C0B">
      <w:pPr>
        <w:tabs>
          <w:tab w:val="left" w:pos="540"/>
        </w:tabs>
        <w:jc w:val="both"/>
        <w:rPr>
          <w:u w:val="single"/>
        </w:rPr>
      </w:pPr>
      <w:r>
        <w:t xml:space="preserve">             </w:t>
      </w:r>
      <w:r w:rsidR="00723C0B">
        <w:t xml:space="preserve">Настоящее решение подписано </w:t>
      </w:r>
      <w:r w:rsidR="00723C0B">
        <w:rPr>
          <w:u w:val="single"/>
        </w:rPr>
        <w:t xml:space="preserve">« </w:t>
      </w:r>
      <w:r w:rsidR="0033767E">
        <w:rPr>
          <w:u w:val="single"/>
        </w:rPr>
        <w:t>0</w:t>
      </w:r>
      <w:r w:rsidR="001C6801">
        <w:rPr>
          <w:u w:val="single"/>
        </w:rPr>
        <w:t>6</w:t>
      </w:r>
      <w:r w:rsidR="00A75B8C">
        <w:rPr>
          <w:u w:val="single"/>
        </w:rPr>
        <w:t xml:space="preserve"> </w:t>
      </w:r>
      <w:r w:rsidR="00723C0B">
        <w:rPr>
          <w:u w:val="single"/>
        </w:rPr>
        <w:t>»</w:t>
      </w:r>
      <w:r w:rsidR="001C6801">
        <w:rPr>
          <w:u w:val="single"/>
        </w:rPr>
        <w:t xml:space="preserve"> </w:t>
      </w:r>
      <w:r w:rsidR="0033767E">
        <w:rPr>
          <w:u w:val="single"/>
        </w:rPr>
        <w:t>октября</w:t>
      </w:r>
      <w:r w:rsidR="00723C0B">
        <w:rPr>
          <w:u w:val="single"/>
        </w:rPr>
        <w:t xml:space="preserve"> 201</w:t>
      </w:r>
      <w:r w:rsidR="00D63228">
        <w:rPr>
          <w:u w:val="single"/>
        </w:rPr>
        <w:t>6</w:t>
      </w:r>
      <w:r w:rsidR="00723C0B">
        <w:rPr>
          <w:u w:val="single"/>
        </w:rPr>
        <w:t xml:space="preserve"> г.</w:t>
      </w:r>
    </w:p>
    <w:p w:rsidR="009667E3" w:rsidRDefault="009667E3" w:rsidP="00723C0B">
      <w:pPr>
        <w:tabs>
          <w:tab w:val="left" w:pos="540"/>
        </w:tabs>
        <w:jc w:val="both"/>
        <w:rPr>
          <w:u w:val="single"/>
        </w:rPr>
      </w:pPr>
    </w:p>
    <w:p w:rsidR="00D63228" w:rsidRDefault="00D63228" w:rsidP="00A267E8">
      <w:r>
        <w:t>И.о</w:t>
      </w:r>
      <w:proofErr w:type="gramStart"/>
      <w:r>
        <w:t>.</w:t>
      </w:r>
      <w:r w:rsidR="00A267E8">
        <w:t>Г</w:t>
      </w:r>
      <w:proofErr w:type="gramEnd"/>
      <w:r w:rsidR="00A267E8">
        <w:t>лав</w:t>
      </w:r>
      <w:r>
        <w:t>ы</w:t>
      </w:r>
    </w:p>
    <w:p w:rsidR="00626293" w:rsidRDefault="00A267E8" w:rsidP="00A267E8">
      <w:r>
        <w:t xml:space="preserve"> </w:t>
      </w:r>
      <w:proofErr w:type="spellStart"/>
      <w:r w:rsidR="00CE7073">
        <w:t>Видлицкого</w:t>
      </w:r>
      <w:proofErr w:type="spellEnd"/>
      <w:r w:rsidR="00CE7073">
        <w:t xml:space="preserve"> сельского поселения            </w:t>
      </w:r>
      <w:r>
        <w:t xml:space="preserve">            </w:t>
      </w:r>
      <w:r w:rsidR="00CE7073">
        <w:t xml:space="preserve"> </w:t>
      </w:r>
      <w:r w:rsidR="004C6BF9">
        <w:t xml:space="preserve">                           </w:t>
      </w:r>
      <w:r w:rsidR="00D63228">
        <w:t>Т.В.Степанова</w:t>
      </w:r>
    </w:p>
    <w:sectPr w:rsidR="00626293" w:rsidSect="009667E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0439"/>
    <w:multiLevelType w:val="hybridMultilevel"/>
    <w:tmpl w:val="D2EE6EBA"/>
    <w:lvl w:ilvl="0" w:tplc="05026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163DD"/>
    <w:multiLevelType w:val="hybridMultilevel"/>
    <w:tmpl w:val="9A923FA0"/>
    <w:lvl w:ilvl="0" w:tplc="BE9CF0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48D27C2"/>
    <w:multiLevelType w:val="hybridMultilevel"/>
    <w:tmpl w:val="9EFEF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623D8F"/>
    <w:multiLevelType w:val="hybridMultilevel"/>
    <w:tmpl w:val="4EBAA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27751C"/>
    <w:multiLevelType w:val="hybridMultilevel"/>
    <w:tmpl w:val="2DD48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8B737B"/>
    <w:multiLevelType w:val="hybridMultilevel"/>
    <w:tmpl w:val="D2EE6EBA"/>
    <w:lvl w:ilvl="0" w:tplc="050269F4">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2B95DA7"/>
    <w:multiLevelType w:val="hybridMultilevel"/>
    <w:tmpl w:val="34E468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201BA"/>
    <w:multiLevelType w:val="hybridMultilevel"/>
    <w:tmpl w:val="DBA86D90"/>
    <w:lvl w:ilvl="0" w:tplc="81504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B86DEE"/>
    <w:multiLevelType w:val="hybridMultilevel"/>
    <w:tmpl w:val="A008FAC6"/>
    <w:lvl w:ilvl="0" w:tplc="40429A4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
    <w:nsid w:val="5DBC4BF0"/>
    <w:multiLevelType w:val="hybridMultilevel"/>
    <w:tmpl w:val="28F21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7A1DC0"/>
    <w:multiLevelType w:val="hybridMultilevel"/>
    <w:tmpl w:val="55BEE45E"/>
    <w:lvl w:ilvl="0" w:tplc="BDEEE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DAA55FF"/>
    <w:multiLevelType w:val="hybridMultilevel"/>
    <w:tmpl w:val="654C802C"/>
    <w:lvl w:ilvl="0" w:tplc="42CE546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DB80697"/>
    <w:multiLevelType w:val="hybridMultilevel"/>
    <w:tmpl w:val="C088A5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6"/>
  </w:num>
  <w:num w:numId="5">
    <w:abstractNumId w:val="9"/>
  </w:num>
  <w:num w:numId="6">
    <w:abstractNumId w:val="8"/>
  </w:num>
  <w:num w:numId="7">
    <w:abstractNumId w:val="2"/>
  </w:num>
  <w:num w:numId="8">
    <w:abstractNumId w:val="5"/>
  </w:num>
  <w:num w:numId="9">
    <w:abstractNumId w:val="0"/>
  </w:num>
  <w:num w:numId="10">
    <w:abstractNumId w:val="10"/>
  </w:num>
  <w:num w:numId="11">
    <w:abstractNumId w:val="7"/>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drawingGridHorizontalSpacing w:val="120"/>
  <w:displayHorizontalDrawingGridEvery w:val="2"/>
  <w:characterSpacingControl w:val="doNotCompress"/>
  <w:compat/>
  <w:rsids>
    <w:rsidRoot w:val="00B373FE"/>
    <w:rsid w:val="00021BAF"/>
    <w:rsid w:val="00084641"/>
    <w:rsid w:val="00096965"/>
    <w:rsid w:val="000F1464"/>
    <w:rsid w:val="001669DB"/>
    <w:rsid w:val="0016732E"/>
    <w:rsid w:val="00175002"/>
    <w:rsid w:val="001B757D"/>
    <w:rsid w:val="001C6801"/>
    <w:rsid w:val="00212F9B"/>
    <w:rsid w:val="00227E4F"/>
    <w:rsid w:val="00233E01"/>
    <w:rsid w:val="002366B6"/>
    <w:rsid w:val="002858B4"/>
    <w:rsid w:val="00295E75"/>
    <w:rsid w:val="002A0492"/>
    <w:rsid w:val="002A5148"/>
    <w:rsid w:val="003106C1"/>
    <w:rsid w:val="00336511"/>
    <w:rsid w:val="0033767E"/>
    <w:rsid w:val="003503E5"/>
    <w:rsid w:val="0038119F"/>
    <w:rsid w:val="0038234B"/>
    <w:rsid w:val="00396CC6"/>
    <w:rsid w:val="003A1766"/>
    <w:rsid w:val="003C61BD"/>
    <w:rsid w:val="003D0E72"/>
    <w:rsid w:val="003D43C0"/>
    <w:rsid w:val="0043470D"/>
    <w:rsid w:val="004472D5"/>
    <w:rsid w:val="004A2CBB"/>
    <w:rsid w:val="004C6BF9"/>
    <w:rsid w:val="004D5AF2"/>
    <w:rsid w:val="0052454C"/>
    <w:rsid w:val="005263D4"/>
    <w:rsid w:val="00526CAC"/>
    <w:rsid w:val="00545A5F"/>
    <w:rsid w:val="00566B38"/>
    <w:rsid w:val="005C649D"/>
    <w:rsid w:val="00623D06"/>
    <w:rsid w:val="00626293"/>
    <w:rsid w:val="006360A8"/>
    <w:rsid w:val="00641B7D"/>
    <w:rsid w:val="00646CDB"/>
    <w:rsid w:val="006711F2"/>
    <w:rsid w:val="00685C21"/>
    <w:rsid w:val="006C4907"/>
    <w:rsid w:val="006F1AE0"/>
    <w:rsid w:val="00723C0B"/>
    <w:rsid w:val="00732074"/>
    <w:rsid w:val="00791989"/>
    <w:rsid w:val="007A1BA3"/>
    <w:rsid w:val="007B389E"/>
    <w:rsid w:val="007D3B7F"/>
    <w:rsid w:val="007D3ED9"/>
    <w:rsid w:val="007F2EFF"/>
    <w:rsid w:val="007F337E"/>
    <w:rsid w:val="00805CC6"/>
    <w:rsid w:val="0081624E"/>
    <w:rsid w:val="008A38D7"/>
    <w:rsid w:val="008F7FD0"/>
    <w:rsid w:val="009667E3"/>
    <w:rsid w:val="00A00358"/>
    <w:rsid w:val="00A01CF4"/>
    <w:rsid w:val="00A267E8"/>
    <w:rsid w:val="00A41C2B"/>
    <w:rsid w:val="00A43ADE"/>
    <w:rsid w:val="00A624DD"/>
    <w:rsid w:val="00A67EB1"/>
    <w:rsid w:val="00A72A70"/>
    <w:rsid w:val="00A75B8C"/>
    <w:rsid w:val="00AE7AED"/>
    <w:rsid w:val="00AF0F7A"/>
    <w:rsid w:val="00AF394D"/>
    <w:rsid w:val="00B05DD7"/>
    <w:rsid w:val="00B373FE"/>
    <w:rsid w:val="00B4697B"/>
    <w:rsid w:val="00B67B58"/>
    <w:rsid w:val="00B765A3"/>
    <w:rsid w:val="00B770DB"/>
    <w:rsid w:val="00B80DDF"/>
    <w:rsid w:val="00B85C76"/>
    <w:rsid w:val="00BB5282"/>
    <w:rsid w:val="00BC1969"/>
    <w:rsid w:val="00BD14A6"/>
    <w:rsid w:val="00BE0ED2"/>
    <w:rsid w:val="00C06F7F"/>
    <w:rsid w:val="00C33D81"/>
    <w:rsid w:val="00C70501"/>
    <w:rsid w:val="00C71258"/>
    <w:rsid w:val="00CE7073"/>
    <w:rsid w:val="00CF0055"/>
    <w:rsid w:val="00CF22DD"/>
    <w:rsid w:val="00D63228"/>
    <w:rsid w:val="00DA3DA0"/>
    <w:rsid w:val="00DC4F8F"/>
    <w:rsid w:val="00E70D9F"/>
    <w:rsid w:val="00E7777E"/>
    <w:rsid w:val="00E870B4"/>
    <w:rsid w:val="00EB59A0"/>
    <w:rsid w:val="00EE57A6"/>
    <w:rsid w:val="00EF3CA4"/>
    <w:rsid w:val="00F11F8D"/>
    <w:rsid w:val="00F309EB"/>
    <w:rsid w:val="00F407F5"/>
    <w:rsid w:val="00F76F0D"/>
    <w:rsid w:val="00F87FFB"/>
    <w:rsid w:val="00FB4638"/>
    <w:rsid w:val="00FB7233"/>
    <w:rsid w:val="00FC573D"/>
    <w:rsid w:val="00FD3C91"/>
    <w:rsid w:val="00FF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ED9"/>
    <w:rPr>
      <w:sz w:val="24"/>
      <w:szCs w:val="24"/>
    </w:rPr>
  </w:style>
  <w:style w:type="paragraph" w:styleId="3">
    <w:name w:val="heading 3"/>
    <w:basedOn w:val="a"/>
    <w:next w:val="a"/>
    <w:link w:val="30"/>
    <w:qFormat/>
    <w:rsid w:val="007F337E"/>
    <w:pPr>
      <w:keepNext/>
      <w:ind w:right="509" w:firstLine="851"/>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234B"/>
    <w:rPr>
      <w:rFonts w:ascii="Tahoma" w:hAnsi="Tahoma" w:cs="Tahoma"/>
      <w:sz w:val="16"/>
      <w:szCs w:val="16"/>
    </w:rPr>
  </w:style>
  <w:style w:type="character" w:customStyle="1" w:styleId="blk">
    <w:name w:val="blk"/>
    <w:basedOn w:val="a0"/>
    <w:rsid w:val="00A43ADE"/>
  </w:style>
  <w:style w:type="paragraph" w:styleId="a4">
    <w:name w:val="Block Text"/>
    <w:basedOn w:val="a"/>
    <w:rsid w:val="00FF38E0"/>
    <w:pPr>
      <w:ind w:left="567" w:right="509" w:firstLine="851"/>
    </w:pPr>
    <w:rPr>
      <w:szCs w:val="20"/>
    </w:rPr>
  </w:style>
  <w:style w:type="character" w:customStyle="1" w:styleId="30">
    <w:name w:val="Заголовок 3 Знак"/>
    <w:basedOn w:val="a0"/>
    <w:link w:val="3"/>
    <w:rsid w:val="007F337E"/>
    <w:rPr>
      <w:sz w:val="24"/>
    </w:rPr>
  </w:style>
  <w:style w:type="paragraph" w:customStyle="1" w:styleId="ConsPlusNormal">
    <w:name w:val="ConsPlusNormal"/>
    <w:uiPriority w:val="99"/>
    <w:rsid w:val="00BE0ED2"/>
    <w:pPr>
      <w:widowControl w:val="0"/>
      <w:autoSpaceDE w:val="0"/>
      <w:autoSpaceDN w:val="0"/>
      <w:adjustRightInd w:val="0"/>
    </w:pPr>
    <w:rPr>
      <w:rFonts w:ascii="Arial" w:hAnsi="Arial" w:cs="Arial"/>
    </w:rPr>
  </w:style>
  <w:style w:type="paragraph" w:customStyle="1" w:styleId="a5">
    <w:name w:val="Знак Знак Знак"/>
    <w:basedOn w:val="a"/>
    <w:rsid w:val="00B770DB"/>
    <w:pPr>
      <w:spacing w:before="100" w:beforeAutospacing="1" w:after="100" w:afterAutospacing="1"/>
    </w:pPr>
    <w:rPr>
      <w:rFonts w:ascii="Tahoma" w:hAnsi="Tahoma" w:cs="Tahoma"/>
      <w:sz w:val="20"/>
      <w:szCs w:val="20"/>
      <w:lang w:val="en-US" w:eastAsia="en-US"/>
    </w:rPr>
  </w:style>
  <w:style w:type="paragraph" w:customStyle="1" w:styleId="21">
    <w:name w:val="Основной текст с отступом 21"/>
    <w:basedOn w:val="a"/>
    <w:rsid w:val="003503E5"/>
    <w:pPr>
      <w:ind w:left="426" w:hanging="426"/>
      <w:jc w:val="both"/>
    </w:pPr>
    <w:rPr>
      <w:szCs w:val="20"/>
    </w:rPr>
  </w:style>
  <w:style w:type="paragraph" w:styleId="a6">
    <w:name w:val="Body Text Indent"/>
    <w:basedOn w:val="a"/>
    <w:link w:val="a7"/>
    <w:uiPriority w:val="99"/>
    <w:rsid w:val="00CF22DD"/>
    <w:pPr>
      <w:spacing w:line="360" w:lineRule="auto"/>
      <w:ind w:firstLine="709"/>
      <w:jc w:val="both"/>
    </w:pPr>
    <w:rPr>
      <w:sz w:val="28"/>
      <w:szCs w:val="20"/>
    </w:rPr>
  </w:style>
  <w:style w:type="character" w:customStyle="1" w:styleId="a7">
    <w:name w:val="Основной текст с отступом Знак"/>
    <w:basedOn w:val="a0"/>
    <w:link w:val="a6"/>
    <w:uiPriority w:val="99"/>
    <w:rsid w:val="00CF22DD"/>
    <w:rPr>
      <w:sz w:val="28"/>
    </w:rPr>
  </w:style>
  <w:style w:type="paragraph" w:styleId="a8">
    <w:name w:val="List Paragraph"/>
    <w:basedOn w:val="a"/>
    <w:uiPriority w:val="34"/>
    <w:qFormat/>
    <w:rsid w:val="00CF22DD"/>
    <w:pPr>
      <w:ind w:left="720"/>
      <w:contextualSpacing/>
    </w:pPr>
  </w:style>
</w:styles>
</file>

<file path=word/webSettings.xml><?xml version="1.0" encoding="utf-8"?>
<w:webSettings xmlns:r="http://schemas.openxmlformats.org/officeDocument/2006/relationships" xmlns:w="http://schemas.openxmlformats.org/wordprocessingml/2006/main">
  <w:divs>
    <w:div w:id="1905799698">
      <w:bodyDiv w:val="1"/>
      <w:marLeft w:val="0"/>
      <w:marRight w:val="0"/>
      <w:marTop w:val="0"/>
      <w:marBottom w:val="0"/>
      <w:divBdr>
        <w:top w:val="none" w:sz="0" w:space="0" w:color="auto"/>
        <w:left w:val="none" w:sz="0" w:space="0" w:color="auto"/>
        <w:bottom w:val="none" w:sz="0" w:space="0" w:color="auto"/>
        <w:right w:val="none" w:sz="0" w:space="0" w:color="auto"/>
      </w:divBdr>
      <w:divsChild>
        <w:div w:id="210922792">
          <w:marLeft w:val="0"/>
          <w:marRight w:val="0"/>
          <w:marTop w:val="0"/>
          <w:marBottom w:val="0"/>
          <w:divBdr>
            <w:top w:val="none" w:sz="0" w:space="0" w:color="auto"/>
            <w:left w:val="none" w:sz="0" w:space="0" w:color="auto"/>
            <w:bottom w:val="none" w:sz="0" w:space="0" w:color="auto"/>
            <w:right w:val="none" w:sz="0" w:space="0" w:color="auto"/>
          </w:divBdr>
        </w:div>
        <w:div w:id="233902612">
          <w:marLeft w:val="0"/>
          <w:marRight w:val="0"/>
          <w:marTop w:val="0"/>
          <w:marBottom w:val="0"/>
          <w:divBdr>
            <w:top w:val="none" w:sz="0" w:space="0" w:color="auto"/>
            <w:left w:val="none" w:sz="0" w:space="0" w:color="auto"/>
            <w:bottom w:val="none" w:sz="0" w:space="0" w:color="auto"/>
            <w:right w:val="none" w:sz="0" w:space="0" w:color="auto"/>
          </w:divBdr>
        </w:div>
        <w:div w:id="240255773">
          <w:marLeft w:val="0"/>
          <w:marRight w:val="0"/>
          <w:marTop w:val="0"/>
          <w:marBottom w:val="0"/>
          <w:divBdr>
            <w:top w:val="none" w:sz="0" w:space="0" w:color="auto"/>
            <w:left w:val="none" w:sz="0" w:space="0" w:color="auto"/>
            <w:bottom w:val="none" w:sz="0" w:space="0" w:color="auto"/>
            <w:right w:val="none" w:sz="0" w:space="0" w:color="auto"/>
          </w:divBdr>
          <w:divsChild>
            <w:div w:id="368606090">
              <w:marLeft w:val="0"/>
              <w:marRight w:val="0"/>
              <w:marTop w:val="0"/>
              <w:marBottom w:val="0"/>
              <w:divBdr>
                <w:top w:val="none" w:sz="0" w:space="0" w:color="auto"/>
                <w:left w:val="none" w:sz="0" w:space="0" w:color="auto"/>
                <w:bottom w:val="none" w:sz="0" w:space="0" w:color="auto"/>
                <w:right w:val="none" w:sz="0" w:space="0" w:color="auto"/>
              </w:divBdr>
            </w:div>
          </w:divsChild>
        </w:div>
        <w:div w:id="337852704">
          <w:marLeft w:val="0"/>
          <w:marRight w:val="0"/>
          <w:marTop w:val="0"/>
          <w:marBottom w:val="0"/>
          <w:divBdr>
            <w:top w:val="none" w:sz="0" w:space="0" w:color="auto"/>
            <w:left w:val="none" w:sz="0" w:space="0" w:color="auto"/>
            <w:bottom w:val="none" w:sz="0" w:space="0" w:color="auto"/>
            <w:right w:val="none" w:sz="0" w:space="0" w:color="auto"/>
          </w:divBdr>
        </w:div>
        <w:div w:id="370425522">
          <w:marLeft w:val="0"/>
          <w:marRight w:val="0"/>
          <w:marTop w:val="0"/>
          <w:marBottom w:val="0"/>
          <w:divBdr>
            <w:top w:val="none" w:sz="0" w:space="0" w:color="auto"/>
            <w:left w:val="none" w:sz="0" w:space="0" w:color="auto"/>
            <w:bottom w:val="none" w:sz="0" w:space="0" w:color="auto"/>
            <w:right w:val="none" w:sz="0" w:space="0" w:color="auto"/>
          </w:divBdr>
        </w:div>
        <w:div w:id="438988642">
          <w:marLeft w:val="0"/>
          <w:marRight w:val="0"/>
          <w:marTop w:val="0"/>
          <w:marBottom w:val="0"/>
          <w:divBdr>
            <w:top w:val="none" w:sz="0" w:space="0" w:color="auto"/>
            <w:left w:val="none" w:sz="0" w:space="0" w:color="auto"/>
            <w:bottom w:val="none" w:sz="0" w:space="0" w:color="auto"/>
            <w:right w:val="none" w:sz="0" w:space="0" w:color="auto"/>
          </w:divBdr>
        </w:div>
        <w:div w:id="447821603">
          <w:marLeft w:val="0"/>
          <w:marRight w:val="0"/>
          <w:marTop w:val="0"/>
          <w:marBottom w:val="0"/>
          <w:divBdr>
            <w:top w:val="none" w:sz="0" w:space="0" w:color="auto"/>
            <w:left w:val="none" w:sz="0" w:space="0" w:color="auto"/>
            <w:bottom w:val="none" w:sz="0" w:space="0" w:color="auto"/>
            <w:right w:val="none" w:sz="0" w:space="0" w:color="auto"/>
          </w:divBdr>
        </w:div>
        <w:div w:id="472021831">
          <w:marLeft w:val="0"/>
          <w:marRight w:val="0"/>
          <w:marTop w:val="0"/>
          <w:marBottom w:val="0"/>
          <w:divBdr>
            <w:top w:val="none" w:sz="0" w:space="0" w:color="auto"/>
            <w:left w:val="none" w:sz="0" w:space="0" w:color="auto"/>
            <w:bottom w:val="none" w:sz="0" w:space="0" w:color="auto"/>
            <w:right w:val="none" w:sz="0" w:space="0" w:color="auto"/>
          </w:divBdr>
        </w:div>
        <w:div w:id="483082211">
          <w:marLeft w:val="0"/>
          <w:marRight w:val="0"/>
          <w:marTop w:val="0"/>
          <w:marBottom w:val="0"/>
          <w:divBdr>
            <w:top w:val="none" w:sz="0" w:space="0" w:color="auto"/>
            <w:left w:val="none" w:sz="0" w:space="0" w:color="auto"/>
            <w:bottom w:val="none" w:sz="0" w:space="0" w:color="auto"/>
            <w:right w:val="none" w:sz="0" w:space="0" w:color="auto"/>
          </w:divBdr>
        </w:div>
        <w:div w:id="549001354">
          <w:marLeft w:val="0"/>
          <w:marRight w:val="0"/>
          <w:marTop w:val="0"/>
          <w:marBottom w:val="0"/>
          <w:divBdr>
            <w:top w:val="none" w:sz="0" w:space="0" w:color="auto"/>
            <w:left w:val="none" w:sz="0" w:space="0" w:color="auto"/>
            <w:bottom w:val="none" w:sz="0" w:space="0" w:color="auto"/>
            <w:right w:val="none" w:sz="0" w:space="0" w:color="auto"/>
          </w:divBdr>
        </w:div>
        <w:div w:id="687218211">
          <w:marLeft w:val="0"/>
          <w:marRight w:val="0"/>
          <w:marTop w:val="0"/>
          <w:marBottom w:val="0"/>
          <w:divBdr>
            <w:top w:val="none" w:sz="0" w:space="0" w:color="auto"/>
            <w:left w:val="none" w:sz="0" w:space="0" w:color="auto"/>
            <w:bottom w:val="none" w:sz="0" w:space="0" w:color="auto"/>
            <w:right w:val="none" w:sz="0" w:space="0" w:color="auto"/>
          </w:divBdr>
        </w:div>
        <w:div w:id="921530981">
          <w:marLeft w:val="0"/>
          <w:marRight w:val="0"/>
          <w:marTop w:val="0"/>
          <w:marBottom w:val="0"/>
          <w:divBdr>
            <w:top w:val="none" w:sz="0" w:space="0" w:color="auto"/>
            <w:left w:val="none" w:sz="0" w:space="0" w:color="auto"/>
            <w:bottom w:val="none" w:sz="0" w:space="0" w:color="auto"/>
            <w:right w:val="none" w:sz="0" w:space="0" w:color="auto"/>
          </w:divBdr>
        </w:div>
        <w:div w:id="1001160081">
          <w:marLeft w:val="0"/>
          <w:marRight w:val="0"/>
          <w:marTop w:val="0"/>
          <w:marBottom w:val="0"/>
          <w:divBdr>
            <w:top w:val="none" w:sz="0" w:space="0" w:color="auto"/>
            <w:left w:val="none" w:sz="0" w:space="0" w:color="auto"/>
            <w:bottom w:val="none" w:sz="0" w:space="0" w:color="auto"/>
            <w:right w:val="none" w:sz="0" w:space="0" w:color="auto"/>
          </w:divBdr>
        </w:div>
        <w:div w:id="1108308478">
          <w:marLeft w:val="0"/>
          <w:marRight w:val="0"/>
          <w:marTop w:val="0"/>
          <w:marBottom w:val="0"/>
          <w:divBdr>
            <w:top w:val="none" w:sz="0" w:space="0" w:color="auto"/>
            <w:left w:val="none" w:sz="0" w:space="0" w:color="auto"/>
            <w:bottom w:val="none" w:sz="0" w:space="0" w:color="auto"/>
            <w:right w:val="none" w:sz="0" w:space="0" w:color="auto"/>
          </w:divBdr>
        </w:div>
        <w:div w:id="1224606717">
          <w:marLeft w:val="0"/>
          <w:marRight w:val="0"/>
          <w:marTop w:val="0"/>
          <w:marBottom w:val="0"/>
          <w:divBdr>
            <w:top w:val="none" w:sz="0" w:space="0" w:color="auto"/>
            <w:left w:val="none" w:sz="0" w:space="0" w:color="auto"/>
            <w:bottom w:val="none" w:sz="0" w:space="0" w:color="auto"/>
            <w:right w:val="none" w:sz="0" w:space="0" w:color="auto"/>
          </w:divBdr>
          <w:divsChild>
            <w:div w:id="1215772871">
              <w:marLeft w:val="0"/>
              <w:marRight w:val="0"/>
              <w:marTop w:val="0"/>
              <w:marBottom w:val="0"/>
              <w:divBdr>
                <w:top w:val="none" w:sz="0" w:space="0" w:color="auto"/>
                <w:left w:val="none" w:sz="0" w:space="0" w:color="auto"/>
                <w:bottom w:val="none" w:sz="0" w:space="0" w:color="auto"/>
                <w:right w:val="none" w:sz="0" w:space="0" w:color="auto"/>
              </w:divBdr>
            </w:div>
          </w:divsChild>
        </w:div>
        <w:div w:id="1227376415">
          <w:marLeft w:val="0"/>
          <w:marRight w:val="0"/>
          <w:marTop w:val="0"/>
          <w:marBottom w:val="0"/>
          <w:divBdr>
            <w:top w:val="none" w:sz="0" w:space="0" w:color="auto"/>
            <w:left w:val="none" w:sz="0" w:space="0" w:color="auto"/>
            <w:bottom w:val="none" w:sz="0" w:space="0" w:color="auto"/>
            <w:right w:val="none" w:sz="0" w:space="0" w:color="auto"/>
          </w:divBdr>
        </w:div>
        <w:div w:id="1249386044">
          <w:marLeft w:val="0"/>
          <w:marRight w:val="0"/>
          <w:marTop w:val="0"/>
          <w:marBottom w:val="0"/>
          <w:divBdr>
            <w:top w:val="none" w:sz="0" w:space="0" w:color="auto"/>
            <w:left w:val="none" w:sz="0" w:space="0" w:color="auto"/>
            <w:bottom w:val="none" w:sz="0" w:space="0" w:color="auto"/>
            <w:right w:val="none" w:sz="0" w:space="0" w:color="auto"/>
          </w:divBdr>
        </w:div>
        <w:div w:id="1261523454">
          <w:marLeft w:val="0"/>
          <w:marRight w:val="0"/>
          <w:marTop w:val="0"/>
          <w:marBottom w:val="0"/>
          <w:divBdr>
            <w:top w:val="none" w:sz="0" w:space="0" w:color="auto"/>
            <w:left w:val="none" w:sz="0" w:space="0" w:color="auto"/>
            <w:bottom w:val="none" w:sz="0" w:space="0" w:color="auto"/>
            <w:right w:val="none" w:sz="0" w:space="0" w:color="auto"/>
          </w:divBdr>
        </w:div>
        <w:div w:id="1326324426">
          <w:marLeft w:val="0"/>
          <w:marRight w:val="0"/>
          <w:marTop w:val="0"/>
          <w:marBottom w:val="0"/>
          <w:divBdr>
            <w:top w:val="none" w:sz="0" w:space="0" w:color="auto"/>
            <w:left w:val="none" w:sz="0" w:space="0" w:color="auto"/>
            <w:bottom w:val="none" w:sz="0" w:space="0" w:color="auto"/>
            <w:right w:val="none" w:sz="0" w:space="0" w:color="auto"/>
          </w:divBdr>
          <w:divsChild>
            <w:div w:id="1178690883">
              <w:marLeft w:val="0"/>
              <w:marRight w:val="0"/>
              <w:marTop w:val="0"/>
              <w:marBottom w:val="0"/>
              <w:divBdr>
                <w:top w:val="none" w:sz="0" w:space="0" w:color="auto"/>
                <w:left w:val="none" w:sz="0" w:space="0" w:color="auto"/>
                <w:bottom w:val="none" w:sz="0" w:space="0" w:color="auto"/>
                <w:right w:val="none" w:sz="0" w:space="0" w:color="auto"/>
              </w:divBdr>
            </w:div>
          </w:divsChild>
        </w:div>
        <w:div w:id="1356073943">
          <w:marLeft w:val="0"/>
          <w:marRight w:val="0"/>
          <w:marTop w:val="0"/>
          <w:marBottom w:val="0"/>
          <w:divBdr>
            <w:top w:val="none" w:sz="0" w:space="0" w:color="auto"/>
            <w:left w:val="none" w:sz="0" w:space="0" w:color="auto"/>
            <w:bottom w:val="none" w:sz="0" w:space="0" w:color="auto"/>
            <w:right w:val="none" w:sz="0" w:space="0" w:color="auto"/>
          </w:divBdr>
        </w:div>
        <w:div w:id="1395395362">
          <w:marLeft w:val="0"/>
          <w:marRight w:val="0"/>
          <w:marTop w:val="0"/>
          <w:marBottom w:val="0"/>
          <w:divBdr>
            <w:top w:val="none" w:sz="0" w:space="0" w:color="auto"/>
            <w:left w:val="none" w:sz="0" w:space="0" w:color="auto"/>
            <w:bottom w:val="none" w:sz="0" w:space="0" w:color="auto"/>
            <w:right w:val="none" w:sz="0" w:space="0" w:color="auto"/>
          </w:divBdr>
        </w:div>
        <w:div w:id="1482040082">
          <w:marLeft w:val="0"/>
          <w:marRight w:val="0"/>
          <w:marTop w:val="0"/>
          <w:marBottom w:val="0"/>
          <w:divBdr>
            <w:top w:val="none" w:sz="0" w:space="0" w:color="auto"/>
            <w:left w:val="none" w:sz="0" w:space="0" w:color="auto"/>
            <w:bottom w:val="none" w:sz="0" w:space="0" w:color="auto"/>
            <w:right w:val="none" w:sz="0" w:space="0" w:color="auto"/>
          </w:divBdr>
        </w:div>
        <w:div w:id="1492717550">
          <w:marLeft w:val="0"/>
          <w:marRight w:val="0"/>
          <w:marTop w:val="0"/>
          <w:marBottom w:val="0"/>
          <w:divBdr>
            <w:top w:val="none" w:sz="0" w:space="0" w:color="auto"/>
            <w:left w:val="none" w:sz="0" w:space="0" w:color="auto"/>
            <w:bottom w:val="none" w:sz="0" w:space="0" w:color="auto"/>
            <w:right w:val="none" w:sz="0" w:space="0" w:color="auto"/>
          </w:divBdr>
        </w:div>
        <w:div w:id="1556433435">
          <w:marLeft w:val="0"/>
          <w:marRight w:val="0"/>
          <w:marTop w:val="0"/>
          <w:marBottom w:val="0"/>
          <w:divBdr>
            <w:top w:val="none" w:sz="0" w:space="0" w:color="auto"/>
            <w:left w:val="none" w:sz="0" w:space="0" w:color="auto"/>
            <w:bottom w:val="none" w:sz="0" w:space="0" w:color="auto"/>
            <w:right w:val="none" w:sz="0" w:space="0" w:color="auto"/>
          </w:divBdr>
        </w:div>
        <w:div w:id="1623489344">
          <w:marLeft w:val="0"/>
          <w:marRight w:val="0"/>
          <w:marTop w:val="0"/>
          <w:marBottom w:val="0"/>
          <w:divBdr>
            <w:top w:val="none" w:sz="0" w:space="0" w:color="auto"/>
            <w:left w:val="none" w:sz="0" w:space="0" w:color="auto"/>
            <w:bottom w:val="none" w:sz="0" w:space="0" w:color="auto"/>
            <w:right w:val="none" w:sz="0" w:space="0" w:color="auto"/>
          </w:divBdr>
        </w:div>
        <w:div w:id="1657537468">
          <w:marLeft w:val="0"/>
          <w:marRight w:val="0"/>
          <w:marTop w:val="0"/>
          <w:marBottom w:val="0"/>
          <w:divBdr>
            <w:top w:val="none" w:sz="0" w:space="0" w:color="auto"/>
            <w:left w:val="none" w:sz="0" w:space="0" w:color="auto"/>
            <w:bottom w:val="none" w:sz="0" w:space="0" w:color="auto"/>
            <w:right w:val="none" w:sz="0" w:space="0" w:color="auto"/>
          </w:divBdr>
        </w:div>
        <w:div w:id="1662394676">
          <w:marLeft w:val="0"/>
          <w:marRight w:val="0"/>
          <w:marTop w:val="0"/>
          <w:marBottom w:val="0"/>
          <w:divBdr>
            <w:top w:val="none" w:sz="0" w:space="0" w:color="auto"/>
            <w:left w:val="none" w:sz="0" w:space="0" w:color="auto"/>
            <w:bottom w:val="none" w:sz="0" w:space="0" w:color="auto"/>
            <w:right w:val="none" w:sz="0" w:space="0" w:color="auto"/>
          </w:divBdr>
          <w:divsChild>
            <w:div w:id="502403826">
              <w:marLeft w:val="0"/>
              <w:marRight w:val="0"/>
              <w:marTop w:val="0"/>
              <w:marBottom w:val="0"/>
              <w:divBdr>
                <w:top w:val="none" w:sz="0" w:space="0" w:color="auto"/>
                <w:left w:val="none" w:sz="0" w:space="0" w:color="auto"/>
                <w:bottom w:val="none" w:sz="0" w:space="0" w:color="auto"/>
                <w:right w:val="none" w:sz="0" w:space="0" w:color="auto"/>
              </w:divBdr>
            </w:div>
          </w:divsChild>
        </w:div>
        <w:div w:id="1697923723">
          <w:marLeft w:val="0"/>
          <w:marRight w:val="0"/>
          <w:marTop w:val="0"/>
          <w:marBottom w:val="0"/>
          <w:divBdr>
            <w:top w:val="none" w:sz="0" w:space="0" w:color="auto"/>
            <w:left w:val="none" w:sz="0" w:space="0" w:color="auto"/>
            <w:bottom w:val="none" w:sz="0" w:space="0" w:color="auto"/>
            <w:right w:val="none" w:sz="0" w:space="0" w:color="auto"/>
          </w:divBdr>
        </w:div>
        <w:div w:id="1743716424">
          <w:marLeft w:val="0"/>
          <w:marRight w:val="0"/>
          <w:marTop w:val="0"/>
          <w:marBottom w:val="0"/>
          <w:divBdr>
            <w:top w:val="none" w:sz="0" w:space="0" w:color="auto"/>
            <w:left w:val="none" w:sz="0" w:space="0" w:color="auto"/>
            <w:bottom w:val="none" w:sz="0" w:space="0" w:color="auto"/>
            <w:right w:val="none" w:sz="0" w:space="0" w:color="auto"/>
          </w:divBdr>
        </w:div>
        <w:div w:id="1747268252">
          <w:marLeft w:val="0"/>
          <w:marRight w:val="0"/>
          <w:marTop w:val="0"/>
          <w:marBottom w:val="0"/>
          <w:divBdr>
            <w:top w:val="none" w:sz="0" w:space="0" w:color="auto"/>
            <w:left w:val="none" w:sz="0" w:space="0" w:color="auto"/>
            <w:bottom w:val="none" w:sz="0" w:space="0" w:color="auto"/>
            <w:right w:val="none" w:sz="0" w:space="0" w:color="auto"/>
          </w:divBdr>
          <w:divsChild>
            <w:div w:id="800612999">
              <w:marLeft w:val="0"/>
              <w:marRight w:val="0"/>
              <w:marTop w:val="0"/>
              <w:marBottom w:val="0"/>
              <w:divBdr>
                <w:top w:val="none" w:sz="0" w:space="0" w:color="auto"/>
                <w:left w:val="none" w:sz="0" w:space="0" w:color="auto"/>
                <w:bottom w:val="none" w:sz="0" w:space="0" w:color="auto"/>
                <w:right w:val="none" w:sz="0" w:space="0" w:color="auto"/>
              </w:divBdr>
            </w:div>
          </w:divsChild>
        </w:div>
        <w:div w:id="1789467724">
          <w:marLeft w:val="0"/>
          <w:marRight w:val="0"/>
          <w:marTop w:val="0"/>
          <w:marBottom w:val="0"/>
          <w:divBdr>
            <w:top w:val="none" w:sz="0" w:space="0" w:color="auto"/>
            <w:left w:val="none" w:sz="0" w:space="0" w:color="auto"/>
            <w:bottom w:val="none" w:sz="0" w:space="0" w:color="auto"/>
            <w:right w:val="none" w:sz="0" w:space="0" w:color="auto"/>
          </w:divBdr>
        </w:div>
        <w:div w:id="1858154682">
          <w:marLeft w:val="0"/>
          <w:marRight w:val="0"/>
          <w:marTop w:val="0"/>
          <w:marBottom w:val="0"/>
          <w:divBdr>
            <w:top w:val="none" w:sz="0" w:space="0" w:color="auto"/>
            <w:left w:val="none" w:sz="0" w:space="0" w:color="auto"/>
            <w:bottom w:val="none" w:sz="0" w:space="0" w:color="auto"/>
            <w:right w:val="none" w:sz="0" w:space="0" w:color="auto"/>
          </w:divBdr>
          <w:divsChild>
            <w:div w:id="180169887">
              <w:marLeft w:val="0"/>
              <w:marRight w:val="0"/>
              <w:marTop w:val="0"/>
              <w:marBottom w:val="0"/>
              <w:divBdr>
                <w:top w:val="none" w:sz="0" w:space="0" w:color="auto"/>
                <w:left w:val="none" w:sz="0" w:space="0" w:color="auto"/>
                <w:bottom w:val="none" w:sz="0" w:space="0" w:color="auto"/>
                <w:right w:val="none" w:sz="0" w:space="0" w:color="auto"/>
              </w:divBdr>
            </w:div>
          </w:divsChild>
        </w:div>
        <w:div w:id="1871143490">
          <w:marLeft w:val="0"/>
          <w:marRight w:val="0"/>
          <w:marTop w:val="0"/>
          <w:marBottom w:val="0"/>
          <w:divBdr>
            <w:top w:val="none" w:sz="0" w:space="0" w:color="auto"/>
            <w:left w:val="none" w:sz="0" w:space="0" w:color="auto"/>
            <w:bottom w:val="none" w:sz="0" w:space="0" w:color="auto"/>
            <w:right w:val="none" w:sz="0" w:space="0" w:color="auto"/>
          </w:divBdr>
        </w:div>
        <w:div w:id="2028629706">
          <w:marLeft w:val="0"/>
          <w:marRight w:val="0"/>
          <w:marTop w:val="0"/>
          <w:marBottom w:val="0"/>
          <w:divBdr>
            <w:top w:val="none" w:sz="0" w:space="0" w:color="auto"/>
            <w:left w:val="none" w:sz="0" w:space="0" w:color="auto"/>
            <w:bottom w:val="none" w:sz="0" w:space="0" w:color="auto"/>
            <w:right w:val="none" w:sz="0" w:space="0" w:color="auto"/>
          </w:divBdr>
          <w:divsChild>
            <w:div w:id="719326409">
              <w:marLeft w:val="0"/>
              <w:marRight w:val="0"/>
              <w:marTop w:val="0"/>
              <w:marBottom w:val="0"/>
              <w:divBdr>
                <w:top w:val="none" w:sz="0" w:space="0" w:color="auto"/>
                <w:left w:val="none" w:sz="0" w:space="0" w:color="auto"/>
                <w:bottom w:val="none" w:sz="0" w:space="0" w:color="auto"/>
                <w:right w:val="none" w:sz="0" w:space="0" w:color="auto"/>
              </w:divBdr>
            </w:div>
          </w:divsChild>
        </w:div>
        <w:div w:id="2068452808">
          <w:marLeft w:val="0"/>
          <w:marRight w:val="0"/>
          <w:marTop w:val="0"/>
          <w:marBottom w:val="0"/>
          <w:divBdr>
            <w:top w:val="none" w:sz="0" w:space="0" w:color="auto"/>
            <w:left w:val="none" w:sz="0" w:space="0" w:color="auto"/>
            <w:bottom w:val="none" w:sz="0" w:space="0" w:color="auto"/>
            <w:right w:val="none" w:sz="0" w:space="0" w:color="auto"/>
          </w:divBdr>
        </w:div>
        <w:div w:id="2092502641">
          <w:marLeft w:val="0"/>
          <w:marRight w:val="0"/>
          <w:marTop w:val="0"/>
          <w:marBottom w:val="0"/>
          <w:divBdr>
            <w:top w:val="none" w:sz="0" w:space="0" w:color="auto"/>
            <w:left w:val="none" w:sz="0" w:space="0" w:color="auto"/>
            <w:bottom w:val="none" w:sz="0" w:space="0" w:color="auto"/>
            <w:right w:val="none" w:sz="0" w:space="0" w:color="auto"/>
          </w:divBdr>
          <w:divsChild>
            <w:div w:id="88309362">
              <w:marLeft w:val="0"/>
              <w:marRight w:val="0"/>
              <w:marTop w:val="0"/>
              <w:marBottom w:val="0"/>
              <w:divBdr>
                <w:top w:val="none" w:sz="0" w:space="0" w:color="auto"/>
                <w:left w:val="none" w:sz="0" w:space="0" w:color="auto"/>
                <w:bottom w:val="none" w:sz="0" w:space="0" w:color="auto"/>
                <w:right w:val="none" w:sz="0" w:space="0" w:color="auto"/>
              </w:divBdr>
            </w:div>
          </w:divsChild>
        </w:div>
        <w:div w:id="2117367395">
          <w:marLeft w:val="0"/>
          <w:marRight w:val="0"/>
          <w:marTop w:val="0"/>
          <w:marBottom w:val="0"/>
          <w:divBdr>
            <w:top w:val="none" w:sz="0" w:space="0" w:color="auto"/>
            <w:left w:val="none" w:sz="0" w:space="0" w:color="auto"/>
            <w:bottom w:val="none" w:sz="0" w:space="0" w:color="auto"/>
            <w:right w:val="none" w:sz="0" w:space="0" w:color="auto"/>
          </w:divBdr>
        </w:div>
        <w:div w:id="2130397296">
          <w:marLeft w:val="0"/>
          <w:marRight w:val="0"/>
          <w:marTop w:val="0"/>
          <w:marBottom w:val="0"/>
          <w:divBdr>
            <w:top w:val="none" w:sz="0" w:space="0" w:color="auto"/>
            <w:left w:val="none" w:sz="0" w:space="0" w:color="auto"/>
            <w:bottom w:val="none" w:sz="0" w:space="0" w:color="auto"/>
            <w:right w:val="none" w:sz="0" w:space="0" w:color="auto"/>
          </w:divBdr>
          <w:divsChild>
            <w:div w:id="9718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Приложение к решению сессии Совета</vt:lpstr>
    </vt:vector>
  </TitlesOfParts>
  <Company>Видлицкое сельское поселение</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 сессии Совета</dc:title>
  <dc:creator>Администрация</dc:creator>
  <cp:lastModifiedBy>User</cp:lastModifiedBy>
  <cp:revision>4</cp:revision>
  <cp:lastPrinted>2016-11-03T10:33:00Z</cp:lastPrinted>
  <dcterms:created xsi:type="dcterms:W3CDTF">2012-03-11T06:09:00Z</dcterms:created>
  <dcterms:modified xsi:type="dcterms:W3CDTF">2016-11-03T10:36:00Z</dcterms:modified>
</cp:coreProperties>
</file>